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000" w:rsidRDefault="00296000" w:rsidP="002A3726">
      <w:pPr>
        <w:ind w:left="4111" w:right="-6"/>
        <w:jc w:val="center"/>
        <w:rPr>
          <w:szCs w:val="28"/>
        </w:rPr>
      </w:pPr>
      <w:r>
        <w:rPr>
          <w:szCs w:val="28"/>
        </w:rPr>
        <w:t>ПРИНЯТО</w:t>
      </w:r>
    </w:p>
    <w:p w:rsidR="00296000" w:rsidRDefault="0020003A" w:rsidP="002A3726">
      <w:pPr>
        <w:pStyle w:val="a4"/>
        <w:shd w:val="clear" w:color="auto" w:fill="FFFFFF"/>
        <w:spacing w:before="0" w:beforeAutospacing="0" w:after="30" w:afterAutospacing="0" w:line="200" w:lineRule="atLeas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0570F">
        <w:rPr>
          <w:sz w:val="28"/>
          <w:szCs w:val="28"/>
          <w:lang w:val="en-US"/>
        </w:rPr>
        <w:t>I</w:t>
      </w:r>
      <w:r w:rsidR="00296000" w:rsidRPr="00296000">
        <w:rPr>
          <w:sz w:val="28"/>
          <w:szCs w:val="28"/>
        </w:rPr>
        <w:t xml:space="preserve"> </w:t>
      </w:r>
      <w:r w:rsidR="00296000">
        <w:rPr>
          <w:sz w:val="28"/>
          <w:szCs w:val="28"/>
        </w:rPr>
        <w:t>пленарном заседании</w:t>
      </w:r>
    </w:p>
    <w:p w:rsidR="00296000" w:rsidRDefault="00296000" w:rsidP="002A3726">
      <w:pPr>
        <w:pStyle w:val="a4"/>
        <w:shd w:val="clear" w:color="auto" w:fill="FFFFFF"/>
        <w:spacing w:before="0" w:beforeAutospacing="0" w:after="30" w:afterAutospacing="0" w:line="200" w:lineRule="atLeas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Общественной палаты КБР</w:t>
      </w:r>
      <w:r>
        <w:rPr>
          <w:sz w:val="28"/>
          <w:szCs w:val="28"/>
        </w:rPr>
        <w:br/>
        <w:t xml:space="preserve">(протокол от </w:t>
      </w:r>
      <w:r w:rsidR="0082511F">
        <w:rPr>
          <w:sz w:val="28"/>
          <w:szCs w:val="28"/>
        </w:rPr>
        <w:t>28</w:t>
      </w:r>
      <w:r w:rsidR="002A3726">
        <w:rPr>
          <w:sz w:val="28"/>
          <w:szCs w:val="28"/>
        </w:rPr>
        <w:t xml:space="preserve"> </w:t>
      </w:r>
      <w:r w:rsidR="0082511F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82511F">
        <w:rPr>
          <w:sz w:val="28"/>
          <w:szCs w:val="28"/>
        </w:rPr>
        <w:t>24</w:t>
      </w:r>
      <w:r>
        <w:rPr>
          <w:sz w:val="28"/>
          <w:szCs w:val="28"/>
        </w:rPr>
        <w:t xml:space="preserve"> г.</w:t>
      </w:r>
      <w:r w:rsidR="0082511F">
        <w:rPr>
          <w:sz w:val="28"/>
          <w:szCs w:val="28"/>
        </w:rPr>
        <w:t xml:space="preserve"> № 1</w:t>
      </w:r>
      <w:r>
        <w:rPr>
          <w:sz w:val="28"/>
          <w:szCs w:val="28"/>
        </w:rPr>
        <w:t>)</w:t>
      </w:r>
    </w:p>
    <w:p w:rsidR="00296000" w:rsidRDefault="00296000" w:rsidP="002A3726">
      <w:pPr>
        <w:ind w:left="4111" w:firstLine="540"/>
        <w:jc w:val="center"/>
        <w:rPr>
          <w:b/>
          <w:sz w:val="26"/>
          <w:szCs w:val="26"/>
        </w:rPr>
      </w:pPr>
    </w:p>
    <w:p w:rsidR="0082395C" w:rsidRDefault="0082395C" w:rsidP="002A3726">
      <w:pPr>
        <w:ind w:left="4111" w:firstLine="540"/>
        <w:jc w:val="center"/>
        <w:rPr>
          <w:b/>
          <w:sz w:val="26"/>
          <w:szCs w:val="26"/>
        </w:rPr>
      </w:pPr>
    </w:p>
    <w:p w:rsidR="0082395C" w:rsidRPr="005C5C27" w:rsidRDefault="0082395C" w:rsidP="0082395C">
      <w:pPr>
        <w:spacing w:before="240"/>
        <w:contextualSpacing/>
        <w:jc w:val="center"/>
        <w:rPr>
          <w:b/>
        </w:rPr>
      </w:pPr>
    </w:p>
    <w:p w:rsidR="00296000" w:rsidRDefault="00296000" w:rsidP="00296000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F67B58" w:rsidRDefault="00296000" w:rsidP="004E54FF">
      <w:pPr>
        <w:pStyle w:val="ConsPlusTitle"/>
        <w:jc w:val="center"/>
      </w:pPr>
      <w:r>
        <w:t>О</w:t>
      </w:r>
      <w:r w:rsidR="00542A2A">
        <w:t>б избрании</w:t>
      </w:r>
      <w:r>
        <w:t xml:space="preserve"> </w:t>
      </w:r>
      <w:r w:rsidR="004E54FF">
        <w:t>председателя Общественной палаты</w:t>
      </w:r>
      <w:r>
        <w:t xml:space="preserve"> </w:t>
      </w:r>
    </w:p>
    <w:p w:rsidR="00296000" w:rsidRDefault="00904296" w:rsidP="004E54FF">
      <w:pPr>
        <w:pStyle w:val="ConsPlusTitle"/>
        <w:jc w:val="center"/>
      </w:pPr>
      <w:r>
        <w:t>Кабардино-Балкарской Республики</w:t>
      </w: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jc w:val="center"/>
        <w:rPr>
          <w:szCs w:val="28"/>
        </w:rPr>
      </w:pP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b/>
          <w:spacing w:val="-2"/>
          <w:szCs w:val="28"/>
        </w:rPr>
      </w:pPr>
      <w:r>
        <w:rPr>
          <w:spacing w:val="-2"/>
          <w:szCs w:val="28"/>
        </w:rPr>
        <w:t xml:space="preserve">В соответствии со статьей 8 Закона Кабардино-Балкарской Республики </w:t>
      </w:r>
      <w:r>
        <w:rPr>
          <w:spacing w:val="1"/>
          <w:szCs w:val="28"/>
        </w:rPr>
        <w:t xml:space="preserve">от 8 июня </w:t>
      </w:r>
      <w:smartTag w:uri="urn:schemas-microsoft-com:office:smarttags" w:element="metricconverter">
        <w:smartTagPr>
          <w:attr w:name="ProductID" w:val="2009 г"/>
        </w:smartTagPr>
        <w:r>
          <w:rPr>
            <w:spacing w:val="1"/>
            <w:szCs w:val="28"/>
          </w:rPr>
          <w:t>2009 г</w:t>
        </w:r>
      </w:smartTag>
      <w:r>
        <w:rPr>
          <w:spacing w:val="1"/>
          <w:szCs w:val="28"/>
        </w:rPr>
        <w:t>. № 26-РЗ</w:t>
      </w:r>
      <w:r>
        <w:rPr>
          <w:rStyle w:val="apple-converted-space"/>
          <w:spacing w:val="1"/>
          <w:szCs w:val="28"/>
        </w:rPr>
        <w:t> </w:t>
      </w:r>
      <w:r>
        <w:rPr>
          <w:spacing w:val="-2"/>
          <w:szCs w:val="28"/>
        </w:rPr>
        <w:t xml:space="preserve">«Об Общественной палате Кабардино-Балкарской Республики», </w:t>
      </w:r>
      <w:r>
        <w:rPr>
          <w:szCs w:val="28"/>
        </w:rPr>
        <w:t xml:space="preserve">статьей </w:t>
      </w:r>
      <w:r w:rsidR="00542A2A">
        <w:rPr>
          <w:szCs w:val="28"/>
        </w:rPr>
        <w:t>1</w:t>
      </w:r>
      <w:r w:rsidR="00F67B58">
        <w:rPr>
          <w:szCs w:val="28"/>
        </w:rPr>
        <w:t>2</w:t>
      </w:r>
      <w:r>
        <w:rPr>
          <w:szCs w:val="28"/>
        </w:rPr>
        <w:t xml:space="preserve"> Регламента Общественной палаты </w:t>
      </w:r>
      <w:r>
        <w:rPr>
          <w:spacing w:val="-2"/>
          <w:szCs w:val="28"/>
        </w:rPr>
        <w:t>Кабардино-Балкарской Республики Общественная палата</w:t>
      </w:r>
      <w:r>
        <w:rPr>
          <w:b/>
          <w:spacing w:val="-2"/>
          <w:szCs w:val="28"/>
        </w:rPr>
        <w:t xml:space="preserve"> </w:t>
      </w: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b/>
          <w:spacing w:val="-2"/>
          <w:szCs w:val="28"/>
        </w:rPr>
      </w:pP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spacing w:val="-2"/>
          <w:szCs w:val="28"/>
        </w:rPr>
      </w:pPr>
      <w:r>
        <w:rPr>
          <w:spacing w:val="-2"/>
          <w:szCs w:val="28"/>
        </w:rPr>
        <w:t>ПОСТАНОВЛЯЕТ:</w:t>
      </w: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b/>
          <w:szCs w:val="28"/>
        </w:rPr>
      </w:pPr>
    </w:p>
    <w:p w:rsidR="00296000" w:rsidRDefault="00296000" w:rsidP="00296000">
      <w:pPr>
        <w:pStyle w:val="ConsPlusTitle"/>
        <w:ind w:firstLine="709"/>
        <w:jc w:val="both"/>
        <w:rPr>
          <w:b w:val="0"/>
        </w:rPr>
      </w:pPr>
      <w:r>
        <w:rPr>
          <w:b w:val="0"/>
        </w:rPr>
        <w:t xml:space="preserve">1. </w:t>
      </w:r>
      <w:r w:rsidR="00542A2A">
        <w:rPr>
          <w:b w:val="0"/>
        </w:rPr>
        <w:t>Избрать</w:t>
      </w:r>
      <w:r>
        <w:rPr>
          <w:b w:val="0"/>
        </w:rPr>
        <w:t xml:space="preserve"> </w:t>
      </w:r>
      <w:r w:rsidR="004E54FF">
        <w:rPr>
          <w:b w:val="0"/>
        </w:rPr>
        <w:t>председател</w:t>
      </w:r>
      <w:r w:rsidR="00F67B58">
        <w:rPr>
          <w:b w:val="0"/>
        </w:rPr>
        <w:t>ем</w:t>
      </w:r>
      <w:r w:rsidR="004E54FF">
        <w:rPr>
          <w:b w:val="0"/>
        </w:rPr>
        <w:t xml:space="preserve"> </w:t>
      </w:r>
      <w:r>
        <w:rPr>
          <w:b w:val="0"/>
        </w:rPr>
        <w:t xml:space="preserve">Общественной палаты Кабардино-Балкарской Республики </w:t>
      </w:r>
      <w:r w:rsidR="0082511F">
        <w:rPr>
          <w:b w:val="0"/>
        </w:rPr>
        <w:t>шестого</w:t>
      </w:r>
      <w:r w:rsidR="00F67B58">
        <w:rPr>
          <w:b w:val="0"/>
        </w:rPr>
        <w:t xml:space="preserve"> состава </w:t>
      </w:r>
      <w:proofErr w:type="spellStart"/>
      <w:r w:rsidR="00F67B58">
        <w:rPr>
          <w:b w:val="0"/>
        </w:rPr>
        <w:t>Бердова</w:t>
      </w:r>
      <w:proofErr w:type="spellEnd"/>
      <w:r w:rsidR="00F67B58">
        <w:rPr>
          <w:b w:val="0"/>
        </w:rPr>
        <w:t xml:space="preserve"> Хазратали Александровича</w:t>
      </w:r>
      <w:r>
        <w:rPr>
          <w:b w:val="0"/>
        </w:rPr>
        <w:t>.</w:t>
      </w:r>
    </w:p>
    <w:p w:rsidR="00296000" w:rsidRDefault="004E54FF" w:rsidP="00296000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2</w:t>
      </w:r>
      <w:r w:rsidR="00296000">
        <w:rPr>
          <w:szCs w:val="28"/>
        </w:rPr>
        <w:t>. Настоящее Постановление вступает в силу со дня его принятия.</w:t>
      </w:r>
    </w:p>
    <w:p w:rsidR="00296000" w:rsidRDefault="00296000" w:rsidP="00296000">
      <w:pPr>
        <w:autoSpaceDE w:val="0"/>
        <w:autoSpaceDN w:val="0"/>
        <w:adjustRightInd w:val="0"/>
        <w:ind w:firstLine="709"/>
        <w:rPr>
          <w:sz w:val="24"/>
        </w:rPr>
      </w:pPr>
    </w:p>
    <w:p w:rsidR="00296000" w:rsidRDefault="00296000" w:rsidP="00296000">
      <w:pPr>
        <w:autoSpaceDE w:val="0"/>
        <w:autoSpaceDN w:val="0"/>
        <w:adjustRightInd w:val="0"/>
        <w:ind w:firstLine="720"/>
        <w:rPr>
          <w:sz w:val="24"/>
        </w:rPr>
      </w:pPr>
    </w:p>
    <w:p w:rsidR="005E492C" w:rsidRDefault="005E492C" w:rsidP="00296000">
      <w:pPr>
        <w:autoSpaceDE w:val="0"/>
        <w:autoSpaceDN w:val="0"/>
        <w:adjustRightInd w:val="0"/>
        <w:ind w:firstLine="720"/>
        <w:rPr>
          <w:sz w:val="24"/>
        </w:rPr>
      </w:pPr>
    </w:p>
    <w:p w:rsidR="00296000" w:rsidRDefault="004E54FF" w:rsidP="00296000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Заместитель </w:t>
      </w:r>
      <w:r w:rsidR="00296000">
        <w:rPr>
          <w:szCs w:val="28"/>
        </w:rPr>
        <w:t>Председател</w:t>
      </w:r>
      <w:r>
        <w:rPr>
          <w:szCs w:val="28"/>
        </w:rPr>
        <w:t>я</w:t>
      </w:r>
      <w:r w:rsidR="00296000">
        <w:rPr>
          <w:szCs w:val="28"/>
        </w:rPr>
        <w:t xml:space="preserve"> Общественной палаты</w:t>
      </w:r>
    </w:p>
    <w:p w:rsidR="00296000" w:rsidRDefault="00296000" w:rsidP="00296000">
      <w:pPr>
        <w:autoSpaceDE w:val="0"/>
        <w:autoSpaceDN w:val="0"/>
        <w:adjustRightInd w:val="0"/>
      </w:pPr>
      <w:r>
        <w:t xml:space="preserve">          Кабардино-Балкарской Республики        </w:t>
      </w:r>
      <w:r>
        <w:tab/>
      </w:r>
      <w:r>
        <w:tab/>
      </w:r>
      <w:r>
        <w:tab/>
        <w:t xml:space="preserve">        </w:t>
      </w:r>
      <w:r>
        <w:tab/>
      </w:r>
      <w:r w:rsidR="005E492C">
        <w:t xml:space="preserve"> </w:t>
      </w:r>
      <w:r w:rsidR="004E54FF">
        <w:t>Л</w:t>
      </w:r>
      <w:r>
        <w:t xml:space="preserve">. </w:t>
      </w:r>
      <w:r w:rsidR="004E54FF">
        <w:t>Федченко</w:t>
      </w:r>
    </w:p>
    <w:p w:rsidR="00296000" w:rsidRDefault="00296000" w:rsidP="00296000">
      <w:pPr>
        <w:autoSpaceDE w:val="0"/>
        <w:autoSpaceDN w:val="0"/>
        <w:adjustRightInd w:val="0"/>
      </w:pPr>
      <w:bookmarkStart w:id="0" w:name="_GoBack"/>
      <w:bookmarkEnd w:id="0"/>
    </w:p>
    <w:sectPr w:rsidR="00296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9BD"/>
    <w:rsid w:val="0020003A"/>
    <w:rsid w:val="002056D7"/>
    <w:rsid w:val="00244072"/>
    <w:rsid w:val="00296000"/>
    <w:rsid w:val="002A3726"/>
    <w:rsid w:val="00303771"/>
    <w:rsid w:val="00471C5C"/>
    <w:rsid w:val="004E54FF"/>
    <w:rsid w:val="00542A2A"/>
    <w:rsid w:val="00595475"/>
    <w:rsid w:val="005D60E4"/>
    <w:rsid w:val="005E492C"/>
    <w:rsid w:val="00613A19"/>
    <w:rsid w:val="0069339F"/>
    <w:rsid w:val="0082395C"/>
    <w:rsid w:val="0082511F"/>
    <w:rsid w:val="00847479"/>
    <w:rsid w:val="008741E8"/>
    <w:rsid w:val="00904296"/>
    <w:rsid w:val="00A609BD"/>
    <w:rsid w:val="00BA788F"/>
    <w:rsid w:val="00C910B6"/>
    <w:rsid w:val="00D0570F"/>
    <w:rsid w:val="00F6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9CE5C6"/>
  <w15:chartTrackingRefBased/>
  <w15:docId w15:val="{B284E309-6DD3-41D6-ABE7-9F9FE745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600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296000"/>
    <w:pPr>
      <w:spacing w:before="100" w:beforeAutospacing="1" w:after="100" w:afterAutospacing="1"/>
      <w:jc w:val="left"/>
    </w:pPr>
    <w:rPr>
      <w:rFonts w:eastAsia="Calibri"/>
      <w:sz w:val="24"/>
    </w:rPr>
  </w:style>
  <w:style w:type="paragraph" w:customStyle="1" w:styleId="ConsPlusTitle">
    <w:name w:val="ConsPlusTitle"/>
    <w:rsid w:val="00296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rsid w:val="00296000"/>
  </w:style>
  <w:style w:type="paragraph" w:styleId="a5">
    <w:name w:val="Balloon Text"/>
    <w:basedOn w:val="a"/>
    <w:link w:val="a6"/>
    <w:uiPriority w:val="99"/>
    <w:semiHidden/>
    <w:unhideWhenUsed/>
    <w:rsid w:val="0020003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00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2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UserOPP</cp:lastModifiedBy>
  <cp:revision>7</cp:revision>
  <cp:lastPrinted>2026-02-02T07:48:00Z</cp:lastPrinted>
  <dcterms:created xsi:type="dcterms:W3CDTF">2026-02-02T07:35:00Z</dcterms:created>
  <dcterms:modified xsi:type="dcterms:W3CDTF">2026-02-02T08:07:00Z</dcterms:modified>
</cp:coreProperties>
</file>